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6AAD76FC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075AD3">
        <w:rPr>
          <w:rFonts w:ascii="Times New Roman" w:eastAsia="Times New Roman" w:hAnsi="Times New Roman" w:cs="Times New Roman"/>
          <w:b/>
          <w:caps/>
          <w:sz w:val="24"/>
          <w:szCs w:val="24"/>
        </w:rPr>
        <w:t>51864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19ED3177" w:rsidR="004F0B94" w:rsidRPr="00402235" w:rsidRDefault="004F0B94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</w:t>
            </w:r>
            <w:r w:rsidR="00075A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THE CITY OF MIDLOTHIAN TO AMEND ITS WATER CERTIFICATE OF CONVENIENCE AND NECESSITY IN ELLIS COUNTY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D58B82D" w14:textId="77777777" w:rsid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6DE4260" w14:textId="07C8F08C" w:rsidR="004F0B94" w:rsidRDefault="004F0B94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19E3F739" w:rsidR="00A15668" w:rsidRPr="007204E7" w:rsidRDefault="00A15668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214536F4" w:rsidR="007204E7" w:rsidRPr="00A15668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841929" w:rsidRPr="0084192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416655AE" w14:textId="73BE01B8" w:rsidR="00AB1D98" w:rsidRDefault="00AB1D98" w:rsidP="00A15668">
      <w:pPr>
        <w:pStyle w:val="ListBullet"/>
      </w:pPr>
      <w:r>
        <w:t xml:space="preserve">On </w:t>
      </w:r>
      <w:r w:rsidR="00075AD3">
        <w:t>March 2</w:t>
      </w:r>
      <w:r w:rsidR="00DE3091">
        <w:t>, 2021</w:t>
      </w:r>
      <w:r w:rsidR="00075AD3">
        <w:t>, the City of Midlothian (Midlothian) filed an application to amend its water certificate of convenience and necessity (CCN) No. 11706 in Ellis County</w:t>
      </w:r>
      <w:r w:rsidR="00DE3091">
        <w:t>.</w:t>
      </w:r>
      <w:r w:rsidR="00075AD3">
        <w:t xml:space="preserve"> Midlothian filed supplemental information on March 10, 2021</w:t>
      </w:r>
      <w:r w:rsidR="000C0B92">
        <w:t xml:space="preserve"> and April 19 and 21, 2021</w:t>
      </w:r>
      <w:r w:rsidR="00075AD3">
        <w:t>.</w:t>
      </w:r>
    </w:p>
    <w:p w14:paraId="6CE3C79B" w14:textId="03E57105" w:rsidR="00AB1D98" w:rsidRDefault="009F2B05" w:rsidP="00A15668">
      <w:pPr>
        <w:pStyle w:val="ListBullet"/>
      </w:pPr>
      <w:r>
        <w:t xml:space="preserve">On </w:t>
      </w:r>
      <w:r w:rsidR="00DE3091">
        <w:t>April 1</w:t>
      </w:r>
      <w:r>
        <w:t xml:space="preserve">, 2021, the </w:t>
      </w:r>
      <w:r w:rsidR="00A15668">
        <w:t>a</w:t>
      </w:r>
      <w:r w:rsidR="008629AD">
        <w:t xml:space="preserve">dministrative </w:t>
      </w:r>
      <w:r w:rsidR="00A15668">
        <w:t>l</w:t>
      </w:r>
      <w:r w:rsidR="008629AD">
        <w:t xml:space="preserve">aw </w:t>
      </w:r>
      <w:r w:rsidR="00A15668">
        <w:t>j</w:t>
      </w:r>
      <w:r w:rsidR="008629AD">
        <w:t>udge (</w:t>
      </w:r>
      <w:r>
        <w:t>ALJ</w:t>
      </w:r>
      <w:r w:rsidR="008629AD">
        <w:t>)</w:t>
      </w:r>
      <w:r>
        <w:t xml:space="preserve"> filed Order No. 2</w:t>
      </w:r>
      <w:r w:rsidR="00DE3091">
        <w:t xml:space="preserve">, requiring </w:t>
      </w:r>
      <w:r w:rsidR="00A15668">
        <w:t xml:space="preserve">the </w:t>
      </w:r>
      <w:r w:rsidR="00DE3091">
        <w:t>Staff</w:t>
      </w:r>
      <w:r w:rsidR="00A15668">
        <w:t xml:space="preserve"> of the Public Utility Commission of Texas (Staff)</w:t>
      </w:r>
      <w:r w:rsidR="00DE3091">
        <w:t xml:space="preserve"> to file its </w:t>
      </w:r>
      <w:r w:rsidR="00075AD3">
        <w:t>supplemental recommendation regarding the administrative completeness of the application, along with a proposed procedural schedule, if appropriate,</w:t>
      </w:r>
      <w:r w:rsidR="00DE3091">
        <w:t xml:space="preserve"> on or before </w:t>
      </w:r>
      <w:r w:rsidR="00075AD3">
        <w:t>June 2</w:t>
      </w:r>
      <w:r w:rsidR="00DE3091">
        <w:t>, 2021</w:t>
      </w:r>
      <w:r w:rsidR="00DD5D8C">
        <w:t xml:space="preserve">. </w:t>
      </w:r>
      <w:r w:rsidR="00780C56">
        <w:t>Therefore, t</w:t>
      </w:r>
      <w:r w:rsidR="007204E7">
        <w:t xml:space="preserve">his pleading is timely filed. </w:t>
      </w:r>
    </w:p>
    <w:p w14:paraId="1B8D8058" w14:textId="77777777" w:rsidR="007204E7" w:rsidRDefault="007204E7" w:rsidP="00A15668">
      <w:pPr>
        <w:spacing w:after="0" w:line="360" w:lineRule="auto"/>
        <w:contextualSpacing/>
        <w:jc w:val="both"/>
      </w:pPr>
    </w:p>
    <w:p w14:paraId="268AAC49" w14:textId="0C60109B" w:rsidR="00841929" w:rsidRPr="00841929" w:rsidRDefault="00841929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 w:rsidRPr="00841929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1"/>
    <w:p w14:paraId="6D8DBD8E" w14:textId="1A232754" w:rsidR="007204E7" w:rsidRDefault="00145CA7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841929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Staff requires additional time to finalize its 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supplemental recommendation on administrative completeness</w:t>
      </w:r>
      <w:r w:rsidR="00DD5D8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 xml:space="preserve"> Specifically, Staff filed a request for information (RFI) </w:t>
      </w:r>
      <w:r w:rsidR="000C0B92">
        <w:rPr>
          <w:rFonts w:ascii="Times New Roman" w:eastAsia="Times New Roman" w:hAnsi="Times New Roman" w:cs="Times New Roman"/>
          <w:sz w:val="24"/>
          <w:szCs w:val="24"/>
        </w:rPr>
        <w:t xml:space="preserve">on May 25, 2021 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 xml:space="preserve">to clarify Midlothian’s </w:t>
      </w:r>
      <w:r w:rsidR="000C0B92">
        <w:rPr>
          <w:rFonts w:ascii="Times New Roman" w:eastAsia="Times New Roman" w:hAnsi="Times New Roman" w:cs="Times New Roman"/>
          <w:sz w:val="24"/>
          <w:szCs w:val="24"/>
        </w:rPr>
        <w:t>request for dual certification with Mountain Peak Special Utility District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075AD3">
        <w:rPr>
          <w:rFonts w:ascii="Times New Roman" w:eastAsia="Times New Roman" w:hAnsi="Times New Roman" w:cs="Times New Roman"/>
          <w:sz w:val="24"/>
          <w:szCs w:val="20"/>
        </w:rPr>
        <w:t xml:space="preserve">supplemental </w:t>
      </w:r>
      <w:r w:rsidR="008E29F9" w:rsidRPr="008E29F9">
        <w:rPr>
          <w:rFonts w:ascii="Times New Roman" w:eastAsia="Times New Roman" w:hAnsi="Times New Roman" w:cs="Times New Roman"/>
          <w:sz w:val="24"/>
          <w:szCs w:val="20"/>
        </w:rPr>
        <w:t>recommendation</w:t>
      </w:r>
      <w:r w:rsidR="00075AD3">
        <w:rPr>
          <w:rFonts w:ascii="Times New Roman" w:eastAsia="Times New Roman" w:hAnsi="Times New Roman" w:cs="Times New Roman"/>
          <w:sz w:val="24"/>
          <w:szCs w:val="20"/>
        </w:rPr>
        <w:t xml:space="preserve"> and a proposed procedural schedule</w:t>
      </w:r>
      <w:r w:rsidR="008E29F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0C0B92">
        <w:rPr>
          <w:rFonts w:ascii="Times New Roman" w:eastAsia="Times New Roman" w:hAnsi="Times New Roman" w:cs="Times New Roman"/>
          <w:sz w:val="24"/>
          <w:szCs w:val="24"/>
        </w:rPr>
        <w:t>June 29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2F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B76BFA" w14:textId="77777777" w:rsidR="00362BB2" w:rsidRPr="00AA2FC3" w:rsidRDefault="00362BB2" w:rsidP="00A1566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51A87FDB" w:rsidR="00841929" w:rsidRPr="00F313FA" w:rsidRDefault="00841929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extending the deadline for Staff to file</w:t>
      </w:r>
      <w:r w:rsidR="00A11339" w:rsidRPr="00B130B2">
        <w:rPr>
          <w:rFonts w:ascii="Times New Roman" w:eastAsia="Times New Roman" w:hAnsi="Times New Roman" w:cs="Times New Roman"/>
          <w:sz w:val="24"/>
          <w:szCs w:val="24"/>
        </w:rPr>
        <w:t xml:space="preserve"> its</w:t>
      </w: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="008E29F9" w:rsidRPr="00B130B2">
        <w:rPr>
          <w:rFonts w:ascii="Times New Roman" w:eastAsia="Times New Roman" w:hAnsi="Times New Roman" w:cs="Times New Roman"/>
          <w:sz w:val="24"/>
          <w:szCs w:val="24"/>
        </w:rPr>
        <w:t>recommendation</w:t>
      </w:r>
      <w:r w:rsidR="00A15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regarding the administrative completeness of the application, along with a proposed procedural schedule, if appropriate, on or before June 2</w:t>
      </w:r>
      <w:r w:rsidR="000C0B92">
        <w:rPr>
          <w:rFonts w:ascii="Times New Roman" w:eastAsia="Times New Roman" w:hAnsi="Times New Roman" w:cs="Times New Roman"/>
          <w:sz w:val="24"/>
          <w:szCs w:val="24"/>
        </w:rPr>
        <w:t>9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, 2021.</w:t>
      </w:r>
    </w:p>
    <w:p w14:paraId="69E87496" w14:textId="46A74617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38A930" w14:textId="6F9A5544" w:rsidR="008E29F9" w:rsidRDefault="008E29F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C605EC" w14:textId="77777777" w:rsidR="000A43CC" w:rsidRDefault="000A43CC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C72AAD" w14:textId="77777777" w:rsidR="000C0B92" w:rsidRDefault="000C0B92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407B3" w14:textId="5C43760A" w:rsidR="00C03E59" w:rsidRPr="000A43CC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A43C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A43C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43CC" w:rsidRPr="000A43CC">
        <w:rPr>
          <w:rFonts w:ascii="Times New Roman" w:eastAsia="Times New Roman" w:hAnsi="Times New Roman" w:cs="Times New Roman"/>
          <w:noProof/>
          <w:sz w:val="24"/>
          <w:szCs w:val="24"/>
        </w:rPr>
        <w:t>May 28, 2021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0A43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0A43CC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0A43CC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A43C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0A43CC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3868870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0A43C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0A43CC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0A43C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651EDCBF" w:rsidR="00751698" w:rsidRPr="000A43CC" w:rsidRDefault="00DE3091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A43CC">
        <w:rPr>
          <w:rFonts w:ascii="Times New Roman" w:eastAsia="Times New Roman" w:hAnsi="Times New Roman" w:cs="Times New Roman"/>
          <w:sz w:val="24"/>
          <w:szCs w:val="20"/>
        </w:rPr>
        <w:t xml:space="preserve">Eleanor </w:t>
      </w:r>
      <w:proofErr w:type="spellStart"/>
      <w:r w:rsidRPr="000A43CC">
        <w:rPr>
          <w:rFonts w:ascii="Times New Roman" w:eastAsia="Times New Roman" w:hAnsi="Times New Roman" w:cs="Times New Roman"/>
          <w:sz w:val="24"/>
          <w:szCs w:val="20"/>
        </w:rPr>
        <w:t>D’Ambrosio</w:t>
      </w:r>
      <w:proofErr w:type="spellEnd"/>
    </w:p>
    <w:p w14:paraId="080585DC" w14:textId="77777777" w:rsidR="00751698" w:rsidRPr="000A43CC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2B6C4019" w:rsidR="00751698" w:rsidRPr="000A43CC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0A43C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p w14:paraId="446C8A71" w14:textId="1FAD3B8A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955E092" w14:textId="51095684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BCC2129" w14:textId="77777777" w:rsidR="0058466F" w:rsidRPr="000A43CC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0A43CC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AF17E" w14:textId="0F8F428C" w:rsidR="009F2B05" w:rsidRPr="000A43CC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0A43CC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26B4AB62" w:rsidR="00C03E59" w:rsidRPr="000A43CC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02235"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E29F9"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DE3091"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>8</w:t>
      </w:r>
      <w:r w:rsidR="00075AD3"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>64</w:t>
      </w:r>
    </w:p>
    <w:p w14:paraId="6E7B2078" w14:textId="77777777" w:rsidR="00C03E59" w:rsidRPr="000A43CC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0A43CC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3F631A3C" w:rsidR="00751698" w:rsidRPr="000A43CC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A43C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A43C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A43C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43CC" w:rsidRPr="000A43CC">
        <w:rPr>
          <w:rFonts w:ascii="Times New Roman" w:eastAsia="Times New Roman" w:hAnsi="Times New Roman" w:cs="Times New Roman"/>
          <w:noProof/>
          <w:sz w:val="24"/>
          <w:szCs w:val="24"/>
        </w:rPr>
        <w:t>May 28, 2021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A43C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0A43CC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8967F" w14:textId="77131BCA" w:rsidR="00751698" w:rsidRPr="000A43CC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bookmarkStart w:id="2" w:name="_Hlk48039240"/>
      <w:r w:rsidRPr="000A43C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bookmarkEnd w:id="2"/>
    <w:p w14:paraId="1D325B68" w14:textId="5B1158D8" w:rsidR="00751698" w:rsidRPr="00201E03" w:rsidRDefault="006A36D0" w:rsidP="0075169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3DADE" w14:textId="77777777" w:rsidR="00637458" w:rsidRDefault="00637458" w:rsidP="00703DF4">
      <w:pPr>
        <w:spacing w:after="0" w:line="240" w:lineRule="auto"/>
      </w:pPr>
      <w:r>
        <w:separator/>
      </w:r>
    </w:p>
  </w:endnote>
  <w:endnote w:type="continuationSeparator" w:id="0">
    <w:p w14:paraId="5D23F311" w14:textId="77777777" w:rsidR="00637458" w:rsidRDefault="00637458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3AEBD" w14:textId="77777777" w:rsidR="00637458" w:rsidRDefault="00637458" w:rsidP="00703DF4">
      <w:pPr>
        <w:spacing w:after="0" w:line="240" w:lineRule="auto"/>
      </w:pPr>
      <w:r>
        <w:separator/>
      </w:r>
    </w:p>
  </w:footnote>
  <w:footnote w:type="continuationSeparator" w:id="0">
    <w:p w14:paraId="004EA274" w14:textId="77777777" w:rsidR="00637458" w:rsidRDefault="00637458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75AD3"/>
    <w:rsid w:val="000A43CC"/>
    <w:rsid w:val="000C0B92"/>
    <w:rsid w:val="000C3E52"/>
    <w:rsid w:val="000D6DF0"/>
    <w:rsid w:val="000F5BCE"/>
    <w:rsid w:val="000F602B"/>
    <w:rsid w:val="0010009E"/>
    <w:rsid w:val="00145CA7"/>
    <w:rsid w:val="00174E13"/>
    <w:rsid w:val="001A4F6C"/>
    <w:rsid w:val="001C23C4"/>
    <w:rsid w:val="001D785F"/>
    <w:rsid w:val="00230BB7"/>
    <w:rsid w:val="0027057E"/>
    <w:rsid w:val="002763DE"/>
    <w:rsid w:val="00287147"/>
    <w:rsid w:val="0033042B"/>
    <w:rsid w:val="00362053"/>
    <w:rsid w:val="00362BB2"/>
    <w:rsid w:val="003932AB"/>
    <w:rsid w:val="003A25F0"/>
    <w:rsid w:val="003F6DD4"/>
    <w:rsid w:val="00402235"/>
    <w:rsid w:val="0041715D"/>
    <w:rsid w:val="00485E9D"/>
    <w:rsid w:val="00496A4F"/>
    <w:rsid w:val="004E4FF3"/>
    <w:rsid w:val="004F0B94"/>
    <w:rsid w:val="004F5185"/>
    <w:rsid w:val="00500EC9"/>
    <w:rsid w:val="00515340"/>
    <w:rsid w:val="00573DC6"/>
    <w:rsid w:val="00574892"/>
    <w:rsid w:val="00582E34"/>
    <w:rsid w:val="0058466F"/>
    <w:rsid w:val="00637458"/>
    <w:rsid w:val="00654B31"/>
    <w:rsid w:val="006A36D0"/>
    <w:rsid w:val="00703DF4"/>
    <w:rsid w:val="007204E7"/>
    <w:rsid w:val="00726B6D"/>
    <w:rsid w:val="00751698"/>
    <w:rsid w:val="00777012"/>
    <w:rsid w:val="00780C56"/>
    <w:rsid w:val="007F0BD3"/>
    <w:rsid w:val="00806E82"/>
    <w:rsid w:val="00821130"/>
    <w:rsid w:val="00841929"/>
    <w:rsid w:val="008629AD"/>
    <w:rsid w:val="008834C3"/>
    <w:rsid w:val="008A4004"/>
    <w:rsid w:val="008B2070"/>
    <w:rsid w:val="008E29F9"/>
    <w:rsid w:val="008F45E8"/>
    <w:rsid w:val="0090196B"/>
    <w:rsid w:val="00911C0A"/>
    <w:rsid w:val="0095103B"/>
    <w:rsid w:val="00965A73"/>
    <w:rsid w:val="00970F23"/>
    <w:rsid w:val="0097478E"/>
    <w:rsid w:val="009A252C"/>
    <w:rsid w:val="009E1694"/>
    <w:rsid w:val="009E3D62"/>
    <w:rsid w:val="009F2B05"/>
    <w:rsid w:val="00A07100"/>
    <w:rsid w:val="00A11339"/>
    <w:rsid w:val="00A15668"/>
    <w:rsid w:val="00A16647"/>
    <w:rsid w:val="00A661D4"/>
    <w:rsid w:val="00A674A9"/>
    <w:rsid w:val="00A7625F"/>
    <w:rsid w:val="00A9190D"/>
    <w:rsid w:val="00AA28F2"/>
    <w:rsid w:val="00AA2FC3"/>
    <w:rsid w:val="00AB1D98"/>
    <w:rsid w:val="00AE46B9"/>
    <w:rsid w:val="00AF28D4"/>
    <w:rsid w:val="00B130B2"/>
    <w:rsid w:val="00B834E6"/>
    <w:rsid w:val="00C03E59"/>
    <w:rsid w:val="00C13D58"/>
    <w:rsid w:val="00C267CB"/>
    <w:rsid w:val="00C64F00"/>
    <w:rsid w:val="00C7320A"/>
    <w:rsid w:val="00C957D0"/>
    <w:rsid w:val="00CC6C9C"/>
    <w:rsid w:val="00CD736D"/>
    <w:rsid w:val="00CE0674"/>
    <w:rsid w:val="00CE7685"/>
    <w:rsid w:val="00D473BC"/>
    <w:rsid w:val="00D62324"/>
    <w:rsid w:val="00D93545"/>
    <w:rsid w:val="00DD5D8C"/>
    <w:rsid w:val="00DE3091"/>
    <w:rsid w:val="00DE570E"/>
    <w:rsid w:val="00E13BEF"/>
    <w:rsid w:val="00E1459B"/>
    <w:rsid w:val="00E201EF"/>
    <w:rsid w:val="00E43893"/>
    <w:rsid w:val="00E51FAB"/>
    <w:rsid w:val="00EA2945"/>
    <w:rsid w:val="00EC090B"/>
    <w:rsid w:val="00EC30DE"/>
    <w:rsid w:val="00ED0523"/>
    <w:rsid w:val="00ED62BB"/>
    <w:rsid w:val="00EF14E1"/>
    <w:rsid w:val="00F32258"/>
    <w:rsid w:val="00F42D27"/>
    <w:rsid w:val="00F55E62"/>
    <w:rsid w:val="00F75157"/>
    <w:rsid w:val="00FB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2021-02-05T13:56:00Z</dcterms:created>
  <dcterms:modified xsi:type="dcterms:W3CDTF">2021-05-28T14:48:00Z</dcterms:modified>
</cp:coreProperties>
</file>